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98" w:rsidRDefault="00A02F98" w:rsidP="00A02F98">
      <w:pPr>
        <w:rPr>
          <w:rStyle w:val="a3"/>
          <w:rFonts w:ascii="仿宋" w:eastAsia="仿宋" w:hAnsi="仿宋" w:cs="仿宋"/>
          <w:color w:val="000000" w:themeColor="text1"/>
          <w:sz w:val="32"/>
          <w:szCs w:val="32"/>
          <w:u w:val="none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color w:val="000000" w:themeColor="text1"/>
          <w:sz w:val="32"/>
          <w:szCs w:val="32"/>
          <w:u w:val="none"/>
          <w:shd w:val="clear" w:color="auto" w:fill="FFFFFF"/>
        </w:rPr>
        <w:t>附表</w:t>
      </w:r>
    </w:p>
    <w:p w:rsidR="00A02F98" w:rsidRDefault="00A02F98" w:rsidP="00A02F9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《湖北省土地评估行业信用评级综合计分表》</w:t>
      </w:r>
    </w:p>
    <w:p w:rsidR="00A02F98" w:rsidRDefault="00A02F98" w:rsidP="00A02F98">
      <w:pPr>
        <w:spacing w:line="420" w:lineRule="exact"/>
        <w:rPr>
          <w:bCs/>
          <w:sz w:val="28"/>
          <w:szCs w:val="28"/>
        </w:rPr>
      </w:pPr>
    </w:p>
    <w:p w:rsidR="00A02F98" w:rsidRDefault="00A02F98" w:rsidP="00A02F98">
      <w:pPr>
        <w:spacing w:line="420" w:lineRule="exact"/>
        <w:rPr>
          <w:bCs/>
          <w:sz w:val="28"/>
          <w:szCs w:val="28"/>
        </w:rPr>
      </w:pPr>
    </w:p>
    <w:p w:rsidR="00A02F98" w:rsidRDefault="00A02F98" w:rsidP="00A02F98">
      <w:pPr>
        <w:spacing w:line="4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机构名称：</w:t>
      </w:r>
      <w:r>
        <w:rPr>
          <w:rFonts w:hint="eastAsia"/>
          <w:bCs/>
          <w:sz w:val="28"/>
          <w:szCs w:val="28"/>
        </w:rPr>
        <w:t xml:space="preserve">                                   </w:t>
      </w:r>
      <w:r>
        <w:rPr>
          <w:rFonts w:hint="eastAsia"/>
          <w:bCs/>
          <w:sz w:val="28"/>
          <w:szCs w:val="28"/>
        </w:rPr>
        <w:t>盖章：</w:t>
      </w:r>
    </w:p>
    <w:p w:rsidR="00A02F98" w:rsidRDefault="00A02F98" w:rsidP="00A02F98">
      <w:pPr>
        <w:spacing w:line="4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填表人：</w:t>
      </w:r>
      <w:r>
        <w:rPr>
          <w:rFonts w:hint="eastAsia"/>
          <w:bCs/>
          <w:sz w:val="28"/>
          <w:szCs w:val="28"/>
        </w:rPr>
        <w:t xml:space="preserve">               </w:t>
      </w:r>
      <w:r>
        <w:rPr>
          <w:rFonts w:hint="eastAsia"/>
          <w:bCs/>
          <w:sz w:val="28"/>
          <w:szCs w:val="28"/>
        </w:rPr>
        <w:t>（联系方式）：</w:t>
      </w:r>
      <w:r>
        <w:rPr>
          <w:rFonts w:hint="eastAsia"/>
          <w:bCs/>
          <w:sz w:val="28"/>
          <w:szCs w:val="28"/>
        </w:rPr>
        <w:t xml:space="preserve">                            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622"/>
        <w:gridCol w:w="303"/>
        <w:gridCol w:w="53"/>
        <w:gridCol w:w="543"/>
        <w:gridCol w:w="172"/>
        <w:gridCol w:w="181"/>
        <w:gridCol w:w="12"/>
        <w:gridCol w:w="1127"/>
        <w:gridCol w:w="357"/>
        <w:gridCol w:w="947"/>
        <w:gridCol w:w="672"/>
        <w:gridCol w:w="1328"/>
        <w:gridCol w:w="1234"/>
        <w:gridCol w:w="9"/>
      </w:tblGrid>
      <w:tr w:rsidR="00A02F98" w:rsidTr="00A04926">
        <w:trPr>
          <w:gridAfter w:val="1"/>
          <w:wAfter w:w="9" w:type="dxa"/>
        </w:trPr>
        <w:tc>
          <w:tcPr>
            <w:tcW w:w="642" w:type="dxa"/>
            <w:vAlign w:val="center"/>
          </w:tcPr>
          <w:p w:rsidR="00A02F98" w:rsidRDefault="00A02F98" w:rsidP="00A04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</w:t>
            </w:r>
          </w:p>
        </w:tc>
        <w:tc>
          <w:tcPr>
            <w:tcW w:w="2693" w:type="dxa"/>
            <w:gridSpan w:val="5"/>
            <w:vAlign w:val="center"/>
          </w:tcPr>
          <w:p w:rsidR="00A02F98" w:rsidRDefault="00A02F98" w:rsidP="00A04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基本条件</w:t>
            </w:r>
          </w:p>
        </w:tc>
        <w:tc>
          <w:tcPr>
            <w:tcW w:w="2624" w:type="dxa"/>
            <w:gridSpan w:val="5"/>
            <w:vAlign w:val="center"/>
          </w:tcPr>
          <w:p w:rsidR="00A02F98" w:rsidRDefault="00A02F98" w:rsidP="00A04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机构填写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满分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参考依据</w:t>
            </w:r>
          </w:p>
        </w:tc>
        <w:tc>
          <w:tcPr>
            <w:tcW w:w="1234" w:type="dxa"/>
            <w:vAlign w:val="center"/>
          </w:tcPr>
          <w:p w:rsidR="00A02F98" w:rsidRDefault="00A02F98" w:rsidP="00A0492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A02F98" w:rsidTr="00A04926">
        <w:trPr>
          <w:gridAfter w:val="1"/>
          <w:wAfter w:w="9" w:type="dxa"/>
          <w:cantSplit/>
          <w:trHeight w:val="452"/>
        </w:trPr>
        <w:tc>
          <w:tcPr>
            <w:tcW w:w="64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  <w:p w:rsidR="00A02F98" w:rsidRDefault="00A02F98" w:rsidP="00A04926">
            <w:pPr>
              <w:jc w:val="center"/>
              <w:rPr>
                <w:b/>
                <w:szCs w:val="21"/>
              </w:rPr>
            </w:pPr>
          </w:p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2693" w:type="dxa"/>
            <w:gridSpan w:val="5"/>
            <w:vAlign w:val="center"/>
          </w:tcPr>
          <w:p w:rsidR="00A02F98" w:rsidRDefault="00A02F98" w:rsidP="00A04926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机构成立时间</w:t>
            </w:r>
          </w:p>
        </w:tc>
        <w:tc>
          <w:tcPr>
            <w:tcW w:w="2624" w:type="dxa"/>
            <w:gridSpan w:val="5"/>
            <w:vAlign w:val="center"/>
          </w:tcPr>
          <w:p w:rsidR="00A02F98" w:rsidRDefault="00A02F98" w:rsidP="00A04926">
            <w:pPr>
              <w:jc w:val="righ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工商执照</w:t>
            </w:r>
          </w:p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或成立批文</w:t>
            </w:r>
          </w:p>
        </w:tc>
        <w:tc>
          <w:tcPr>
            <w:tcW w:w="1234" w:type="dxa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如有成立批文的须单独提供</w:t>
            </w:r>
          </w:p>
        </w:tc>
      </w:tr>
      <w:tr w:rsidR="00A02F98" w:rsidTr="00A04926">
        <w:trPr>
          <w:gridAfter w:val="1"/>
          <w:wAfter w:w="9" w:type="dxa"/>
          <w:cantSplit/>
          <w:trHeight w:val="299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vAlign w:val="center"/>
          </w:tcPr>
          <w:p w:rsidR="00A02F98" w:rsidRDefault="00A02F98" w:rsidP="00A04926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（2）注册资金（申报资金）</w:t>
            </w:r>
          </w:p>
        </w:tc>
        <w:tc>
          <w:tcPr>
            <w:tcW w:w="1320" w:type="dxa"/>
            <w:gridSpan w:val="3"/>
            <w:vAlign w:val="center"/>
          </w:tcPr>
          <w:p w:rsidR="00A02F98" w:rsidRDefault="00A02F98" w:rsidP="00A04926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公司制</w:t>
            </w:r>
          </w:p>
        </w:tc>
        <w:tc>
          <w:tcPr>
            <w:tcW w:w="1304" w:type="dxa"/>
            <w:gridSpan w:val="2"/>
            <w:vAlign w:val="center"/>
          </w:tcPr>
          <w:p w:rsidR="00A02F98" w:rsidRPr="00EA2F89" w:rsidRDefault="00A02F98" w:rsidP="00A04926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（万元）</w:t>
            </w: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工商执照</w:t>
            </w:r>
          </w:p>
        </w:tc>
        <w:tc>
          <w:tcPr>
            <w:tcW w:w="1234" w:type="dxa"/>
            <w:vMerge w:val="restart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9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02F98" w:rsidRDefault="00A02F98" w:rsidP="00A04926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02F98" w:rsidRDefault="00A02F98" w:rsidP="00A0492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合伙制</w:t>
            </w:r>
          </w:p>
        </w:tc>
        <w:tc>
          <w:tcPr>
            <w:tcW w:w="1304" w:type="dxa"/>
            <w:gridSpan w:val="2"/>
            <w:vAlign w:val="center"/>
          </w:tcPr>
          <w:p w:rsidR="00A02F98" w:rsidRDefault="00A02F98" w:rsidP="00A04926">
            <w:pPr>
              <w:tabs>
                <w:tab w:val="center" w:pos="544"/>
              </w:tabs>
              <w:ind w:firstLineChars="100" w:firstLine="21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（万元） 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239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（3）备案土地估价师人数</w:t>
            </w:r>
          </w:p>
        </w:tc>
        <w:tc>
          <w:tcPr>
            <w:tcW w:w="1320" w:type="dxa"/>
            <w:gridSpan w:val="3"/>
            <w:vAlign w:val="center"/>
          </w:tcPr>
          <w:p w:rsidR="00A02F98" w:rsidRDefault="00A02F98" w:rsidP="00A049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</w:t>
            </w:r>
          </w:p>
        </w:tc>
        <w:tc>
          <w:tcPr>
            <w:tcW w:w="1304" w:type="dxa"/>
            <w:gridSpan w:val="2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以执业登记、备案系统数据为准</w:t>
            </w:r>
          </w:p>
        </w:tc>
        <w:tc>
          <w:tcPr>
            <w:tcW w:w="1234" w:type="dxa"/>
            <w:vMerge w:val="restart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303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02F98" w:rsidRDefault="00A02F98" w:rsidP="00A049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合伙制</w:t>
            </w:r>
          </w:p>
        </w:tc>
        <w:tc>
          <w:tcPr>
            <w:tcW w:w="1304" w:type="dxa"/>
            <w:gridSpan w:val="2"/>
            <w:vAlign w:val="center"/>
          </w:tcPr>
          <w:p w:rsidR="00A02F98" w:rsidRDefault="00A02F98" w:rsidP="00A049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293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vAlign w:val="center"/>
          </w:tcPr>
          <w:p w:rsidR="00A02F98" w:rsidRDefault="00A02F98" w:rsidP="00A04926">
            <w:pPr>
              <w:spacing w:line="40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总备案估价师</w:t>
            </w:r>
          </w:p>
        </w:tc>
        <w:tc>
          <w:tcPr>
            <w:tcW w:w="1320" w:type="dxa"/>
            <w:gridSpan w:val="3"/>
          </w:tcPr>
          <w:p w:rsidR="00A02F98" w:rsidRDefault="00A02F98" w:rsidP="00A04926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公司制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9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02F98" w:rsidRDefault="00A02F98" w:rsidP="00A0492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98" w:rsidRDefault="00A02F98" w:rsidP="00A04926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合伙制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98" w:rsidRDefault="00A02F98" w:rsidP="00A049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505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13" w:type="dxa"/>
            <w:gridSpan w:val="8"/>
            <w:vAlign w:val="center"/>
          </w:tcPr>
          <w:p w:rsidR="00A02F98" w:rsidRDefault="00A02F98" w:rsidP="00A0492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（4）其它评估执业资格</w:t>
            </w:r>
          </w:p>
        </w:tc>
        <w:tc>
          <w:tcPr>
            <w:tcW w:w="1304" w:type="dxa"/>
            <w:gridSpan w:val="2"/>
          </w:tcPr>
          <w:p w:rsidR="00A02F98" w:rsidRDefault="00A02F98" w:rsidP="00A049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相关证书</w:t>
            </w:r>
          </w:p>
        </w:tc>
        <w:tc>
          <w:tcPr>
            <w:tcW w:w="1234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须提供纸质材料</w:t>
            </w:r>
          </w:p>
        </w:tc>
      </w:tr>
      <w:tr w:rsidR="00A02F98" w:rsidTr="00A04926">
        <w:trPr>
          <w:gridAfter w:val="1"/>
          <w:wAfter w:w="9" w:type="dxa"/>
          <w:cantSplit/>
          <w:trHeight w:val="401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4013" w:type="dxa"/>
            <w:gridSpan w:val="8"/>
            <w:vAlign w:val="center"/>
          </w:tcPr>
          <w:p w:rsidR="00A02F98" w:rsidRDefault="00A02F98" w:rsidP="00A049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（5）资深土地估价师人数</w:t>
            </w:r>
          </w:p>
        </w:tc>
        <w:tc>
          <w:tcPr>
            <w:tcW w:w="1304" w:type="dxa"/>
            <w:gridSpan w:val="2"/>
            <w:vAlign w:val="center"/>
          </w:tcPr>
          <w:p w:rsidR="00A02F98" w:rsidRDefault="00A02F98" w:rsidP="00A0492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rFonts w:ascii="宋体" w:hAnsi="宋体"/>
                <w:szCs w:val="21"/>
              </w:rPr>
            </w:pPr>
          </w:p>
          <w:p w:rsidR="00A02F98" w:rsidRDefault="00A02F98" w:rsidP="00A04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资深会员证</w:t>
            </w: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408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4013" w:type="dxa"/>
            <w:gridSpan w:val="8"/>
            <w:vAlign w:val="center"/>
          </w:tcPr>
          <w:p w:rsidR="00A02F98" w:rsidRDefault="00A02F98" w:rsidP="00A049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（6）10年以上执业土地估价师人数</w:t>
            </w:r>
          </w:p>
        </w:tc>
        <w:tc>
          <w:tcPr>
            <w:tcW w:w="1304" w:type="dxa"/>
            <w:gridSpan w:val="2"/>
            <w:vAlign w:val="center"/>
          </w:tcPr>
          <w:p w:rsidR="00A02F98" w:rsidRDefault="00A02F98" w:rsidP="00A0492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执业登记</w:t>
            </w: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1536"/>
        </w:trPr>
        <w:tc>
          <w:tcPr>
            <w:tcW w:w="642" w:type="dxa"/>
            <w:vAlign w:val="center"/>
          </w:tcPr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报告质量</w:t>
            </w:r>
            <w:r>
              <w:rPr>
                <w:rFonts w:hint="eastAsia"/>
                <w:b/>
                <w:szCs w:val="21"/>
              </w:rPr>
              <w:t>45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5317" w:type="dxa"/>
            <w:gridSpan w:val="10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年度土地估价报告抽查结果报告平均得分以</w:t>
            </w:r>
            <w:r>
              <w:rPr>
                <w:rFonts w:hint="eastAsia"/>
                <w:szCs w:val="21"/>
              </w:rPr>
              <w:t>45%</w:t>
            </w:r>
            <w:r>
              <w:rPr>
                <w:rFonts w:hint="eastAsia"/>
                <w:szCs w:val="21"/>
              </w:rPr>
              <w:t>计算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直接采用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年报告评审结论</w:t>
            </w:r>
          </w:p>
        </w:tc>
        <w:tc>
          <w:tcPr>
            <w:tcW w:w="1234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933"/>
        </w:trPr>
        <w:tc>
          <w:tcPr>
            <w:tcW w:w="64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内部管理水平</w:t>
            </w:r>
          </w:p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2874" w:type="dxa"/>
            <w:gridSpan w:val="6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）技术负责制</w:t>
            </w:r>
          </w:p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设总估价师或技术总监</w:t>
            </w:r>
          </w:p>
        </w:tc>
        <w:tc>
          <w:tcPr>
            <w:tcW w:w="2443" w:type="dxa"/>
            <w:gridSpan w:val="4"/>
            <w:vAlign w:val="center"/>
          </w:tcPr>
          <w:p w:rsidR="00A02F98" w:rsidRDefault="00A02F98" w:rsidP="00A0492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附使用</w:t>
            </w:r>
            <w:proofErr w:type="gramEnd"/>
            <w:r>
              <w:rPr>
                <w:rFonts w:hint="eastAsia"/>
                <w:szCs w:val="21"/>
              </w:rPr>
              <w:t>文件</w:t>
            </w:r>
          </w:p>
        </w:tc>
        <w:tc>
          <w:tcPr>
            <w:tcW w:w="1234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如有需提供纸质材料</w:t>
            </w:r>
          </w:p>
        </w:tc>
      </w:tr>
      <w:tr w:rsidR="00A02F98" w:rsidTr="00A04926">
        <w:trPr>
          <w:gridAfter w:val="1"/>
          <w:wAfter w:w="9" w:type="dxa"/>
          <w:cantSplit/>
          <w:trHeight w:val="754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Align w:val="center"/>
          </w:tcPr>
          <w:p w:rsidR="00A02F98" w:rsidRDefault="00A02F98" w:rsidP="00A04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）报告审核制度</w:t>
            </w:r>
          </w:p>
          <w:p w:rsidR="00A02F98" w:rsidRDefault="00A02F98" w:rsidP="00A04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三审制明确有效</w:t>
            </w:r>
          </w:p>
        </w:tc>
        <w:tc>
          <w:tcPr>
            <w:tcW w:w="2443" w:type="dxa"/>
            <w:gridSpan w:val="4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附制度</w:t>
            </w:r>
            <w:proofErr w:type="gramEnd"/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 w:val="24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778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Align w:val="center"/>
          </w:tcPr>
          <w:p w:rsidR="00A02F98" w:rsidRDefault="00A02F98" w:rsidP="00A04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）企业内部管理制度</w:t>
            </w:r>
          </w:p>
        </w:tc>
        <w:tc>
          <w:tcPr>
            <w:tcW w:w="2443" w:type="dxa"/>
            <w:gridSpan w:val="4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附制度</w:t>
            </w:r>
            <w:proofErr w:type="gramEnd"/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 w:val="24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76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Align w:val="center"/>
          </w:tcPr>
          <w:p w:rsidR="00A02F98" w:rsidRDefault="00A02F98" w:rsidP="00A04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）企业质量认证</w:t>
            </w:r>
          </w:p>
          <w:p w:rsidR="00A02F98" w:rsidRDefault="00A02F98" w:rsidP="00A04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ISO9000</w:t>
            </w:r>
            <w:r>
              <w:rPr>
                <w:rFonts w:hint="eastAsia"/>
                <w:szCs w:val="21"/>
              </w:rPr>
              <w:t>系列认证</w:t>
            </w:r>
          </w:p>
        </w:tc>
        <w:tc>
          <w:tcPr>
            <w:tcW w:w="2443" w:type="dxa"/>
            <w:gridSpan w:val="4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（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1234" w:type="dxa"/>
            <w:vMerge/>
          </w:tcPr>
          <w:p w:rsidR="00A02F98" w:rsidRDefault="00A02F98" w:rsidP="00A04926">
            <w:pPr>
              <w:jc w:val="center"/>
              <w:rPr>
                <w:sz w:val="24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618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）风险基金或保险</w:t>
            </w:r>
          </w:p>
        </w:tc>
        <w:tc>
          <w:tcPr>
            <w:tcW w:w="2443" w:type="dxa"/>
            <w:gridSpan w:val="4"/>
            <w:vAlign w:val="center"/>
          </w:tcPr>
          <w:p w:rsidR="00A02F98" w:rsidRDefault="00A02F98" w:rsidP="00A0492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风险提存或保险缴费凭证</w:t>
            </w:r>
          </w:p>
        </w:tc>
        <w:tc>
          <w:tcPr>
            <w:tcW w:w="1234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 w:val="24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618"/>
        </w:trPr>
        <w:tc>
          <w:tcPr>
            <w:tcW w:w="64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行业及社会形象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5317" w:type="dxa"/>
            <w:gridSpan w:val="10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）机构上年度行业等级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1234" w:type="dxa"/>
            <w:vMerge w:val="restart"/>
          </w:tcPr>
          <w:p w:rsidR="00A02F98" w:rsidRDefault="00A02F98" w:rsidP="00A04926">
            <w:pPr>
              <w:rPr>
                <w:szCs w:val="21"/>
              </w:rPr>
            </w:pPr>
          </w:p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575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proofErr w:type="gramStart"/>
            <w:r>
              <w:rPr>
                <w:rFonts w:hint="eastAsia"/>
                <w:szCs w:val="21"/>
              </w:rPr>
              <w:t>纳缴会费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695" w:type="dxa"/>
            <w:gridSpan w:val="9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团体会费缴纳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缴费依据</w:t>
            </w:r>
          </w:p>
        </w:tc>
        <w:tc>
          <w:tcPr>
            <w:tcW w:w="1234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56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3695" w:type="dxa"/>
            <w:gridSpan w:val="9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个人会费缴纳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485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Align w:val="center"/>
          </w:tcPr>
          <w:p w:rsidR="00A02F98" w:rsidRDefault="00A02F98" w:rsidP="00A02F9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）企业纳税</w:t>
            </w:r>
          </w:p>
        </w:tc>
        <w:tc>
          <w:tcPr>
            <w:tcW w:w="2443" w:type="dxa"/>
            <w:gridSpan w:val="4"/>
            <w:vAlign w:val="center"/>
          </w:tcPr>
          <w:p w:rsidR="00A02F98" w:rsidRDefault="00A02F98" w:rsidP="00A0492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万元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缴税发票</w:t>
            </w:r>
          </w:p>
        </w:tc>
        <w:tc>
          <w:tcPr>
            <w:tcW w:w="1234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须提交相关凭证</w:t>
            </w:r>
          </w:p>
        </w:tc>
      </w:tr>
      <w:tr w:rsidR="00A02F98" w:rsidTr="00A04926">
        <w:trPr>
          <w:gridAfter w:val="1"/>
          <w:wAfter w:w="9" w:type="dxa"/>
          <w:cantSplit/>
          <w:trHeight w:val="54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）机构社会贡献</w:t>
            </w:r>
          </w:p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参政议政情况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证明材料</w:t>
            </w:r>
          </w:p>
        </w:tc>
        <w:tc>
          <w:tcPr>
            <w:tcW w:w="1234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须提供相关材料及证书</w:t>
            </w:r>
          </w:p>
        </w:tc>
      </w:tr>
      <w:tr w:rsidR="00A02F98" w:rsidTr="00A04926">
        <w:trPr>
          <w:gridAfter w:val="1"/>
          <w:wAfter w:w="9" w:type="dxa"/>
          <w:cantSplit/>
          <w:trHeight w:val="525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社会公益活动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gridAfter w:val="1"/>
          <w:wAfter w:w="9" w:type="dxa"/>
          <w:cantSplit/>
          <w:trHeight w:val="62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4370" w:type="dxa"/>
            <w:gridSpan w:val="9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）机构获得各类社会荣誉情况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荣誉证书</w:t>
            </w:r>
          </w:p>
        </w:tc>
        <w:tc>
          <w:tcPr>
            <w:tcW w:w="1234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 w:val="24"/>
              </w:rPr>
            </w:pPr>
          </w:p>
        </w:tc>
      </w:tr>
      <w:tr w:rsidR="00A02F98" w:rsidTr="00A04926">
        <w:trPr>
          <w:cantSplit/>
          <w:trHeight w:val="465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8" w:type="dxa"/>
            <w:gridSpan w:val="3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）机构行业贡献</w:t>
            </w:r>
          </w:p>
        </w:tc>
        <w:tc>
          <w:tcPr>
            <w:tcW w:w="2392" w:type="dxa"/>
            <w:gridSpan w:val="6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担任行业专家人数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协会工作档案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A02F98" w:rsidTr="00A04926">
        <w:trPr>
          <w:cantSplit/>
          <w:trHeight w:val="30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2392" w:type="dxa"/>
            <w:gridSpan w:val="6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 w:rsidR="00F81820"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>行业活动次数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45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70" w:type="dxa"/>
            <w:gridSpan w:val="9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）参与地价动态监测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中国土地勘测院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须提供相关材料、截图或验收材料</w:t>
            </w:r>
          </w:p>
        </w:tc>
      </w:tr>
      <w:tr w:rsidR="00A02F98" w:rsidTr="00A04926">
        <w:trPr>
          <w:cantSplit/>
          <w:trHeight w:val="315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）机构学术水平建设</w:t>
            </w:r>
          </w:p>
        </w:tc>
        <w:tc>
          <w:tcPr>
            <w:tcW w:w="1484" w:type="dxa"/>
            <w:gridSpan w:val="2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证明材料</w:t>
            </w: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513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著作论文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330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网站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478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）行业自律情况</w:t>
            </w:r>
          </w:p>
        </w:tc>
        <w:tc>
          <w:tcPr>
            <w:tcW w:w="2445" w:type="dxa"/>
            <w:gridSpan w:val="7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行业内部表彰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协会工作</w:t>
            </w:r>
          </w:p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332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2445" w:type="dxa"/>
            <w:gridSpan w:val="7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参加各类工作会议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341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2445" w:type="dxa"/>
            <w:gridSpan w:val="7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诫勉谈话（约谈）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271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2445" w:type="dxa"/>
            <w:gridSpan w:val="7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行业内部通报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  <w:tr w:rsidR="00A02F98" w:rsidTr="00A04926">
        <w:trPr>
          <w:cantSplit/>
          <w:trHeight w:val="486"/>
        </w:trPr>
        <w:tc>
          <w:tcPr>
            <w:tcW w:w="64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评估业务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4370" w:type="dxa"/>
            <w:gridSpan w:val="9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）土地评估营业收入</w:t>
            </w:r>
          </w:p>
        </w:tc>
        <w:tc>
          <w:tcPr>
            <w:tcW w:w="947" w:type="dxa"/>
            <w:vAlign w:val="center"/>
          </w:tcPr>
          <w:p w:rsidR="00A02F98" w:rsidRDefault="00A02F98" w:rsidP="00A04926">
            <w:pPr>
              <w:spacing w:line="400" w:lineRule="exact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土地估价报告备案系统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color w:val="FF0000"/>
                <w:szCs w:val="21"/>
              </w:rPr>
            </w:pPr>
          </w:p>
        </w:tc>
      </w:tr>
      <w:tr w:rsidR="00A02F98" w:rsidTr="00A04926">
        <w:trPr>
          <w:cantSplit/>
          <w:trHeight w:val="312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b/>
                <w:szCs w:val="21"/>
              </w:rPr>
            </w:pPr>
          </w:p>
        </w:tc>
        <w:tc>
          <w:tcPr>
            <w:tcW w:w="4370" w:type="dxa"/>
            <w:gridSpan w:val="9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）完成土地评估宗数</w:t>
            </w:r>
          </w:p>
        </w:tc>
        <w:tc>
          <w:tcPr>
            <w:tcW w:w="947" w:type="dxa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/>
            <w:vAlign w:val="center"/>
          </w:tcPr>
          <w:p w:rsidR="00A02F98" w:rsidRDefault="00A02F98" w:rsidP="00A049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A02F98" w:rsidRDefault="00A02F98" w:rsidP="00A04926">
            <w:pPr>
              <w:jc w:val="center"/>
              <w:rPr>
                <w:color w:val="FF0000"/>
                <w:szCs w:val="21"/>
              </w:rPr>
            </w:pPr>
          </w:p>
        </w:tc>
      </w:tr>
      <w:tr w:rsidR="00A02F98" w:rsidTr="00A04926">
        <w:trPr>
          <w:cantSplit/>
          <w:trHeight w:val="524"/>
        </w:trPr>
        <w:tc>
          <w:tcPr>
            <w:tcW w:w="642" w:type="dxa"/>
            <w:vMerge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4"/>
            <w:vMerge w:val="restart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）重大项目评估</w:t>
            </w:r>
          </w:p>
        </w:tc>
        <w:tc>
          <w:tcPr>
            <w:tcW w:w="2796" w:type="dxa"/>
            <w:gridSpan w:val="6"/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总协调机构</w:t>
            </w:r>
            <w:r>
              <w:rPr>
                <w:rFonts w:hint="eastAsia"/>
                <w:szCs w:val="21"/>
              </w:rPr>
              <w:t>/2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2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28" w:type="dxa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重大项目指引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须提供相关证明材料</w:t>
            </w:r>
          </w:p>
        </w:tc>
      </w:tr>
      <w:tr w:rsidR="00A02F98" w:rsidTr="00A04926">
        <w:trPr>
          <w:cantSplit/>
          <w:trHeight w:val="474"/>
        </w:trPr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</w:p>
        </w:tc>
        <w:tc>
          <w:tcPr>
            <w:tcW w:w="2796" w:type="dxa"/>
            <w:gridSpan w:val="6"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参与机构</w:t>
            </w:r>
            <w:r>
              <w:rPr>
                <w:rFonts w:hint="eastAsia"/>
                <w:szCs w:val="21"/>
              </w:rPr>
              <w:t>/1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2F98" w:rsidRDefault="00A02F98" w:rsidP="00A04926">
            <w:pPr>
              <w:jc w:val="center"/>
              <w:rPr>
                <w:szCs w:val="21"/>
              </w:rPr>
            </w:pPr>
          </w:p>
        </w:tc>
      </w:tr>
    </w:tbl>
    <w:tbl>
      <w:tblPr>
        <w:tblStyle w:val="a4"/>
        <w:tblpPr w:leftFromText="180" w:rightFromText="180" w:vertAnchor="text" w:tblpX="-3358" w:tblpY="-32282"/>
        <w:tblOverlap w:val="never"/>
        <w:tblW w:w="1667" w:type="dxa"/>
        <w:tblLayout w:type="fixed"/>
        <w:tblLook w:val="04A0" w:firstRow="1" w:lastRow="0" w:firstColumn="1" w:lastColumn="0" w:noHBand="0" w:noVBand="1"/>
      </w:tblPr>
      <w:tblGrid>
        <w:gridCol w:w="1667"/>
      </w:tblGrid>
      <w:tr w:rsidR="00A02F98" w:rsidTr="00A04926">
        <w:trPr>
          <w:trHeight w:val="30"/>
        </w:trPr>
        <w:tc>
          <w:tcPr>
            <w:tcW w:w="1667" w:type="dxa"/>
            <w:tcBorders>
              <w:right w:val="nil"/>
            </w:tcBorders>
          </w:tcPr>
          <w:p w:rsidR="00A02F98" w:rsidRDefault="00A02F98" w:rsidP="00A04926">
            <w:pPr>
              <w:rPr>
                <w:szCs w:val="21"/>
              </w:rPr>
            </w:pPr>
          </w:p>
        </w:tc>
      </w:tr>
    </w:tbl>
    <w:p w:rsidR="00A02F98" w:rsidRDefault="00A02F98" w:rsidP="00A02F98">
      <w:pPr>
        <w:rPr>
          <w:szCs w:val="21"/>
        </w:rPr>
      </w:pPr>
    </w:p>
    <w:p w:rsidR="00A02F98" w:rsidRDefault="00A02F98" w:rsidP="00A02F98">
      <w:pPr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如实填写，加盖机构公章，于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日前发送至</w:t>
      </w:r>
      <w:r>
        <w:rPr>
          <w:rFonts w:hint="eastAsia"/>
          <w:szCs w:val="21"/>
        </w:rPr>
        <w:t>270644795qq.com</w:t>
      </w:r>
      <w:r>
        <w:rPr>
          <w:rFonts w:hint="eastAsia"/>
          <w:szCs w:val="21"/>
        </w:rPr>
        <w:t>有效；</w:t>
      </w:r>
    </w:p>
    <w:p w:rsidR="00A02F98" w:rsidRDefault="00A02F98" w:rsidP="00A02F9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2.</w:t>
      </w:r>
      <w:r>
        <w:rPr>
          <w:rFonts w:hint="eastAsia"/>
          <w:szCs w:val="21"/>
        </w:rPr>
        <w:t>备注栏填写需提供材料的，请提供相关材料复印件，与表格原件一起于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日前快递至省协会，其他部分由</w:t>
      </w:r>
      <w:proofErr w:type="gramStart"/>
      <w:r>
        <w:rPr>
          <w:rFonts w:hint="eastAsia"/>
          <w:szCs w:val="21"/>
        </w:rPr>
        <w:t>省协会</w:t>
      </w:r>
      <w:proofErr w:type="gramEnd"/>
      <w:r>
        <w:rPr>
          <w:rFonts w:hint="eastAsia"/>
          <w:szCs w:val="21"/>
        </w:rPr>
        <w:t>在相关系统查询后填写；</w:t>
      </w:r>
    </w:p>
    <w:p w:rsidR="00A02F98" w:rsidRDefault="00A02F98" w:rsidP="00A02F9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本表综合分占全部备案机构前</w:t>
      </w:r>
      <w:r>
        <w:rPr>
          <w:rFonts w:hint="eastAsia"/>
          <w:szCs w:val="21"/>
        </w:rPr>
        <w:t>25%</w:t>
      </w:r>
      <w:r>
        <w:rPr>
          <w:rFonts w:hint="eastAsia"/>
          <w:szCs w:val="21"/>
        </w:rPr>
        <w:t>（含）为行业信用评级一等，占前</w:t>
      </w:r>
      <w:r>
        <w:rPr>
          <w:rFonts w:hint="eastAsia"/>
          <w:szCs w:val="21"/>
        </w:rPr>
        <w:t>25%~50%</w:t>
      </w:r>
      <w:r>
        <w:rPr>
          <w:rFonts w:hint="eastAsia"/>
          <w:szCs w:val="21"/>
        </w:rPr>
        <w:t>（含）为行业信用评级二等；为</w:t>
      </w:r>
      <w:r>
        <w:rPr>
          <w:rFonts w:hint="eastAsia"/>
          <w:szCs w:val="21"/>
        </w:rPr>
        <w:t>50%~75%</w:t>
      </w:r>
      <w:r>
        <w:rPr>
          <w:rFonts w:hint="eastAsia"/>
          <w:szCs w:val="21"/>
        </w:rPr>
        <w:t>（含）为行业信用评级三等，</w:t>
      </w:r>
      <w:proofErr w:type="gramStart"/>
      <w:r>
        <w:rPr>
          <w:rFonts w:hint="eastAsia"/>
          <w:szCs w:val="21"/>
        </w:rPr>
        <w:t>排名占</w:t>
      </w:r>
      <w:proofErr w:type="gramEnd"/>
      <w:r>
        <w:rPr>
          <w:rFonts w:hint="eastAsia"/>
          <w:szCs w:val="21"/>
        </w:rPr>
        <w:t>75%</w:t>
      </w:r>
      <w:r>
        <w:rPr>
          <w:rFonts w:hint="eastAsia"/>
          <w:szCs w:val="21"/>
        </w:rPr>
        <w:t>以后及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年未备案土地估价报告的为待定级；</w:t>
      </w:r>
    </w:p>
    <w:p w:rsidR="00A02F98" w:rsidRDefault="00A02F98" w:rsidP="00A02F9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未按时提交本表的，为待定级；</w:t>
      </w:r>
    </w:p>
    <w:p w:rsidR="00A02F98" w:rsidRDefault="00A02F98" w:rsidP="00A02F98">
      <w:pPr>
        <w:ind w:firstLineChars="300"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本表仅供</w:t>
      </w:r>
      <w:r>
        <w:rPr>
          <w:rFonts w:hint="eastAsia"/>
          <w:szCs w:val="21"/>
        </w:rPr>
        <w:t>2017-2018</w:t>
      </w:r>
      <w:r>
        <w:rPr>
          <w:rFonts w:hint="eastAsia"/>
          <w:szCs w:val="21"/>
        </w:rPr>
        <w:t>年行业信用评级暂时使用。</w:t>
      </w:r>
    </w:p>
    <w:p w:rsidR="001E2CAF" w:rsidRPr="00A02F98" w:rsidRDefault="00F81820"/>
    <w:sectPr w:rsidR="001E2CAF" w:rsidRPr="00A02F98" w:rsidSect="0096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27A316"/>
    <w:multiLevelType w:val="singleLevel"/>
    <w:tmpl w:val="9727A3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F98"/>
    <w:rsid w:val="00092376"/>
    <w:rsid w:val="00395FD2"/>
    <w:rsid w:val="003C0FEC"/>
    <w:rsid w:val="00440978"/>
    <w:rsid w:val="00797C40"/>
    <w:rsid w:val="00A02F98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EC9D"/>
  <w15:docId w15:val="{1BF3DC94-B9E9-45C8-A5D1-33185FD5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F9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2F98"/>
    <w:rPr>
      <w:color w:val="0000FF"/>
      <w:u w:val="single"/>
    </w:rPr>
  </w:style>
  <w:style w:type="table" w:styleId="a4">
    <w:name w:val="Table Grid"/>
    <w:basedOn w:val="a1"/>
    <w:rsid w:val="00A02F98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 tian</cp:lastModifiedBy>
  <cp:revision>2</cp:revision>
  <dcterms:created xsi:type="dcterms:W3CDTF">2018-01-16T00:48:00Z</dcterms:created>
  <dcterms:modified xsi:type="dcterms:W3CDTF">2018-01-16T02:26:00Z</dcterms:modified>
</cp:coreProperties>
</file>